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0ADB4" w14:textId="77777777" w:rsidR="00FF6910" w:rsidRDefault="00FF6910">
      <w:pPr>
        <w:rPr>
          <w:b/>
          <w:sz w:val="32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F752B49" wp14:editId="5D0A7F29">
            <wp:simplePos x="0" y="0"/>
            <wp:positionH relativeFrom="column">
              <wp:posOffset>1295400</wp:posOffset>
            </wp:positionH>
            <wp:positionV relativeFrom="paragraph">
              <wp:posOffset>76200</wp:posOffset>
            </wp:positionV>
            <wp:extent cx="1419225" cy="942975"/>
            <wp:effectExtent l="0" t="0" r="9525" b="9525"/>
            <wp:wrapSquare wrapText="bothSides"/>
            <wp:docPr id="2" name="Picture 2" descr="Image result for silver games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ilver games mar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6910">
        <w:rPr>
          <w:b/>
          <w:noProof/>
          <w:sz w:val="32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76BD3A75" wp14:editId="5478904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66775" cy="1123950"/>
            <wp:effectExtent l="0" t="0" r="9525" b="0"/>
            <wp:wrapSquare wrapText="bothSides"/>
            <wp:docPr id="1" name="Picture 1" descr="Image result for russells hall prim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ussells hall primar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948950" w14:textId="77777777" w:rsidR="00FF6910" w:rsidRDefault="00FF6910">
      <w:pPr>
        <w:rPr>
          <w:b/>
          <w:sz w:val="32"/>
          <w:u w:val="single"/>
        </w:rPr>
      </w:pPr>
    </w:p>
    <w:p w14:paraId="2A64A15F" w14:textId="1AD72457" w:rsidR="00FC40A4" w:rsidRPr="00FF6910" w:rsidRDefault="00F756E3">
      <w:pPr>
        <w:rPr>
          <w:b/>
          <w:sz w:val="40"/>
          <w:u w:val="single"/>
        </w:rPr>
      </w:pPr>
      <w:r w:rsidRPr="00FF6910">
        <w:rPr>
          <w:b/>
          <w:sz w:val="32"/>
          <w:u w:val="single"/>
        </w:rPr>
        <w:t>Sports Premium School Spend 201</w:t>
      </w:r>
      <w:r w:rsidR="0092383A">
        <w:rPr>
          <w:b/>
          <w:sz w:val="32"/>
          <w:u w:val="single"/>
        </w:rPr>
        <w:t>9-2020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872"/>
      </w:tblGrid>
      <w:tr w:rsidR="00045040" w14:paraId="1EB5D5D0" w14:textId="77777777" w:rsidTr="00045040">
        <w:tc>
          <w:tcPr>
            <w:tcW w:w="2254" w:type="dxa"/>
          </w:tcPr>
          <w:p w14:paraId="718F9525" w14:textId="77777777" w:rsidR="00045040" w:rsidRDefault="00045040"/>
        </w:tc>
        <w:tc>
          <w:tcPr>
            <w:tcW w:w="2254" w:type="dxa"/>
          </w:tcPr>
          <w:p w14:paraId="2C59B244" w14:textId="77777777" w:rsidR="00045040" w:rsidRDefault="00045040">
            <w:r>
              <w:t>Use</w:t>
            </w:r>
          </w:p>
        </w:tc>
        <w:tc>
          <w:tcPr>
            <w:tcW w:w="2254" w:type="dxa"/>
          </w:tcPr>
          <w:p w14:paraId="08189E11" w14:textId="77777777" w:rsidR="00045040" w:rsidRDefault="00045040">
            <w:r>
              <w:t>Impact</w:t>
            </w:r>
          </w:p>
        </w:tc>
        <w:tc>
          <w:tcPr>
            <w:tcW w:w="2872" w:type="dxa"/>
          </w:tcPr>
          <w:p w14:paraId="3374B0F7" w14:textId="77777777" w:rsidR="00045040" w:rsidRDefault="00045040">
            <w:r>
              <w:t>Cost</w:t>
            </w:r>
          </w:p>
        </w:tc>
      </w:tr>
      <w:tr w:rsidR="00045040" w14:paraId="35CF3CE1" w14:textId="77777777" w:rsidTr="00045040">
        <w:tc>
          <w:tcPr>
            <w:tcW w:w="2254" w:type="dxa"/>
          </w:tcPr>
          <w:p w14:paraId="40D85D7C" w14:textId="02C582AC" w:rsidR="00045040" w:rsidRDefault="0092383A">
            <w:r>
              <w:t>Ace C</w:t>
            </w:r>
            <w:r w:rsidR="00045040">
              <w:t>oaching</w:t>
            </w:r>
          </w:p>
        </w:tc>
        <w:tc>
          <w:tcPr>
            <w:tcW w:w="2254" w:type="dxa"/>
          </w:tcPr>
          <w:p w14:paraId="47873E7B" w14:textId="77777777" w:rsidR="00045040" w:rsidRDefault="00045040">
            <w:r>
              <w:t>Run lunchtime clubs</w:t>
            </w:r>
          </w:p>
        </w:tc>
        <w:tc>
          <w:tcPr>
            <w:tcW w:w="2254" w:type="dxa"/>
          </w:tcPr>
          <w:p w14:paraId="2A74C5C2" w14:textId="77777777" w:rsidR="00045040" w:rsidRDefault="00045040">
            <w:r>
              <w:t xml:space="preserve">Years 3-6 get the opportunity to have an additional 30mins of guided coaching per week. Try different sports.  </w:t>
            </w:r>
          </w:p>
        </w:tc>
        <w:tc>
          <w:tcPr>
            <w:tcW w:w="2872" w:type="dxa"/>
          </w:tcPr>
          <w:p w14:paraId="5CD36B7B" w14:textId="04010749" w:rsidR="00045040" w:rsidRPr="00045040" w:rsidRDefault="0019779E">
            <w:pPr>
              <w:rPr>
                <w:b/>
              </w:rPr>
            </w:pPr>
            <w:r w:rsidRPr="0019779E">
              <w:rPr>
                <w:b/>
                <w:sz w:val="40"/>
              </w:rPr>
              <w:t>£11,645</w:t>
            </w:r>
          </w:p>
        </w:tc>
      </w:tr>
      <w:tr w:rsidR="00045040" w14:paraId="118CAC1A" w14:textId="77777777" w:rsidTr="00045040">
        <w:tc>
          <w:tcPr>
            <w:tcW w:w="2254" w:type="dxa"/>
          </w:tcPr>
          <w:p w14:paraId="7D014855" w14:textId="77777777" w:rsidR="00045040" w:rsidRDefault="00D46428">
            <w:r>
              <w:t xml:space="preserve">Sport equipment </w:t>
            </w:r>
          </w:p>
        </w:tc>
        <w:tc>
          <w:tcPr>
            <w:tcW w:w="2254" w:type="dxa"/>
          </w:tcPr>
          <w:p w14:paraId="3540CF5A" w14:textId="77777777" w:rsidR="00045040" w:rsidRDefault="00045040"/>
        </w:tc>
        <w:tc>
          <w:tcPr>
            <w:tcW w:w="2254" w:type="dxa"/>
          </w:tcPr>
          <w:p w14:paraId="125F8DE2" w14:textId="77777777" w:rsidR="00045040" w:rsidRDefault="00045040"/>
        </w:tc>
        <w:tc>
          <w:tcPr>
            <w:tcW w:w="2872" w:type="dxa"/>
          </w:tcPr>
          <w:p w14:paraId="76D2D6F0" w14:textId="151CFC80" w:rsidR="00045040" w:rsidRPr="00041896" w:rsidRDefault="0019779E">
            <w:pPr>
              <w:rPr>
                <w:b/>
              </w:rPr>
            </w:pPr>
            <w:r>
              <w:rPr>
                <w:b/>
                <w:sz w:val="36"/>
              </w:rPr>
              <w:t>£1184.75</w:t>
            </w:r>
          </w:p>
        </w:tc>
      </w:tr>
      <w:tr w:rsidR="00D53BDD" w14:paraId="14E5C18E" w14:textId="77777777" w:rsidTr="00045040">
        <w:tc>
          <w:tcPr>
            <w:tcW w:w="2254" w:type="dxa"/>
          </w:tcPr>
          <w:p w14:paraId="5CB31F1C" w14:textId="77777777" w:rsidR="00D53BDD" w:rsidRDefault="00D53BDD">
            <w:r>
              <w:t>Cyber Coaching</w:t>
            </w:r>
          </w:p>
        </w:tc>
        <w:tc>
          <w:tcPr>
            <w:tcW w:w="2254" w:type="dxa"/>
          </w:tcPr>
          <w:p w14:paraId="5EBD61D1" w14:textId="77777777" w:rsidR="00D53BDD" w:rsidRDefault="00D53BDD">
            <w:r>
              <w:t>Purchase subscription</w:t>
            </w:r>
          </w:p>
        </w:tc>
        <w:tc>
          <w:tcPr>
            <w:tcW w:w="2254" w:type="dxa"/>
          </w:tcPr>
          <w:p w14:paraId="225E774E" w14:textId="77777777" w:rsidR="00D53BDD" w:rsidRDefault="00D53BDD">
            <w:r>
              <w:t xml:space="preserve">Improved teaching of Dance. Specialist teachers and routines. </w:t>
            </w:r>
          </w:p>
        </w:tc>
        <w:tc>
          <w:tcPr>
            <w:tcW w:w="2872" w:type="dxa"/>
          </w:tcPr>
          <w:p w14:paraId="1D139FCA" w14:textId="77777777" w:rsidR="00D53BDD" w:rsidRPr="00041896" w:rsidRDefault="00EF7158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£450</w:t>
            </w:r>
          </w:p>
        </w:tc>
      </w:tr>
      <w:tr w:rsidR="003E21EE" w14:paraId="75E44C90" w14:textId="77777777" w:rsidTr="00045040">
        <w:tc>
          <w:tcPr>
            <w:tcW w:w="2254" w:type="dxa"/>
          </w:tcPr>
          <w:p w14:paraId="4D3F2EC4" w14:textId="77777777" w:rsidR="003E21EE" w:rsidRDefault="003E21EE">
            <w:r>
              <w:t>TLR</w:t>
            </w:r>
          </w:p>
        </w:tc>
        <w:tc>
          <w:tcPr>
            <w:tcW w:w="2254" w:type="dxa"/>
          </w:tcPr>
          <w:p w14:paraId="0BF1E84D" w14:textId="77777777" w:rsidR="003E21EE" w:rsidRDefault="003E21EE">
            <w:r>
              <w:t>Payment of PE Leader</w:t>
            </w:r>
          </w:p>
        </w:tc>
        <w:tc>
          <w:tcPr>
            <w:tcW w:w="2254" w:type="dxa"/>
          </w:tcPr>
          <w:p w14:paraId="5A69964E" w14:textId="77777777" w:rsidR="003E21EE" w:rsidRDefault="003E21EE">
            <w:r>
              <w:t xml:space="preserve">Continued promotion of sports throughout school </w:t>
            </w:r>
          </w:p>
        </w:tc>
        <w:tc>
          <w:tcPr>
            <w:tcW w:w="2872" w:type="dxa"/>
          </w:tcPr>
          <w:p w14:paraId="1FB8215A" w14:textId="77777777" w:rsidR="003E21EE" w:rsidRDefault="003E21E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£2721</w:t>
            </w:r>
          </w:p>
        </w:tc>
      </w:tr>
      <w:tr w:rsidR="00045040" w14:paraId="7559E8BD" w14:textId="77777777" w:rsidTr="00045040">
        <w:tc>
          <w:tcPr>
            <w:tcW w:w="2254" w:type="dxa"/>
          </w:tcPr>
          <w:p w14:paraId="525A2C78" w14:textId="77777777" w:rsidR="00045040" w:rsidRDefault="00045040"/>
        </w:tc>
        <w:tc>
          <w:tcPr>
            <w:tcW w:w="2254" w:type="dxa"/>
          </w:tcPr>
          <w:p w14:paraId="6868D0AE" w14:textId="77777777" w:rsidR="00045040" w:rsidRDefault="00045040"/>
        </w:tc>
        <w:tc>
          <w:tcPr>
            <w:tcW w:w="2254" w:type="dxa"/>
          </w:tcPr>
          <w:p w14:paraId="181AA24B" w14:textId="77777777" w:rsidR="00045040" w:rsidRDefault="00041896">
            <w:r>
              <w:t xml:space="preserve">Total </w:t>
            </w:r>
          </w:p>
        </w:tc>
        <w:tc>
          <w:tcPr>
            <w:tcW w:w="2872" w:type="dxa"/>
          </w:tcPr>
          <w:p w14:paraId="50D0CD1E" w14:textId="6CB11C0F" w:rsidR="00045040" w:rsidRPr="00041896" w:rsidRDefault="0019779E">
            <w:pPr>
              <w:rPr>
                <w:b/>
              </w:rPr>
            </w:pPr>
            <w:r w:rsidRPr="0019779E">
              <w:rPr>
                <w:b/>
                <w:sz w:val="36"/>
              </w:rPr>
              <w:t>£16,000.75</w:t>
            </w:r>
          </w:p>
        </w:tc>
      </w:tr>
      <w:tr w:rsidR="0019779E" w14:paraId="3889FC49" w14:textId="77777777" w:rsidTr="00045040">
        <w:tc>
          <w:tcPr>
            <w:tcW w:w="2254" w:type="dxa"/>
          </w:tcPr>
          <w:p w14:paraId="41AC0BF7" w14:textId="77777777" w:rsidR="0019779E" w:rsidRDefault="0019779E"/>
        </w:tc>
        <w:tc>
          <w:tcPr>
            <w:tcW w:w="2254" w:type="dxa"/>
          </w:tcPr>
          <w:p w14:paraId="0053DDD9" w14:textId="77777777" w:rsidR="0019779E" w:rsidRDefault="0019779E"/>
        </w:tc>
        <w:tc>
          <w:tcPr>
            <w:tcW w:w="2254" w:type="dxa"/>
          </w:tcPr>
          <w:p w14:paraId="2C727C84" w14:textId="20A05456" w:rsidR="0019779E" w:rsidRDefault="0019779E">
            <w:r>
              <w:t>Left over due to Covid-19</w:t>
            </w:r>
          </w:p>
        </w:tc>
        <w:tc>
          <w:tcPr>
            <w:tcW w:w="2872" w:type="dxa"/>
          </w:tcPr>
          <w:p w14:paraId="3F1F8DA6" w14:textId="41D03C96" w:rsidR="0019779E" w:rsidRPr="00041896" w:rsidRDefault="0019779E">
            <w:pPr>
              <w:rPr>
                <w:b/>
              </w:rPr>
            </w:pPr>
            <w:r w:rsidRPr="0019779E">
              <w:rPr>
                <w:b/>
                <w:sz w:val="36"/>
              </w:rPr>
              <w:t>£3,529.25</w:t>
            </w:r>
          </w:p>
        </w:tc>
      </w:tr>
      <w:tr w:rsidR="000F0F97" w14:paraId="58EE7988" w14:textId="77777777" w:rsidTr="00045040">
        <w:tc>
          <w:tcPr>
            <w:tcW w:w="2254" w:type="dxa"/>
          </w:tcPr>
          <w:p w14:paraId="154289A2" w14:textId="77777777" w:rsidR="000F0F97" w:rsidRDefault="000F0F97"/>
        </w:tc>
        <w:tc>
          <w:tcPr>
            <w:tcW w:w="2254" w:type="dxa"/>
          </w:tcPr>
          <w:p w14:paraId="34A6BFC7" w14:textId="77777777" w:rsidR="000F0F97" w:rsidRDefault="000F0F97"/>
        </w:tc>
        <w:tc>
          <w:tcPr>
            <w:tcW w:w="2254" w:type="dxa"/>
          </w:tcPr>
          <w:p w14:paraId="7C180A68" w14:textId="77777777" w:rsidR="000F0F97" w:rsidRDefault="000F0F97">
            <w:r>
              <w:t>Sports Premium Total given to school</w:t>
            </w:r>
          </w:p>
        </w:tc>
        <w:tc>
          <w:tcPr>
            <w:tcW w:w="2872" w:type="dxa"/>
          </w:tcPr>
          <w:p w14:paraId="4154452C" w14:textId="31C3C16C" w:rsidR="000F0F97" w:rsidRDefault="0019779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£19,530</w:t>
            </w:r>
          </w:p>
        </w:tc>
      </w:tr>
    </w:tbl>
    <w:p w14:paraId="4FB93A5C" w14:textId="77777777" w:rsidR="00045040" w:rsidRDefault="00045040"/>
    <w:p w14:paraId="32DFD182" w14:textId="2C831CEC" w:rsidR="00041896" w:rsidRDefault="00041896">
      <w:bookmarkStart w:id="0" w:name="_GoBack"/>
      <w:bookmarkEnd w:id="0"/>
    </w:p>
    <w:sectPr w:rsidR="000418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E1997"/>
    <w:multiLevelType w:val="hybridMultilevel"/>
    <w:tmpl w:val="E28A5E28"/>
    <w:lvl w:ilvl="0" w:tplc="A2200F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C1982"/>
    <w:multiLevelType w:val="hybridMultilevel"/>
    <w:tmpl w:val="BC244160"/>
    <w:lvl w:ilvl="0" w:tplc="A2200F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B12BA"/>
    <w:multiLevelType w:val="hybridMultilevel"/>
    <w:tmpl w:val="CB60965E"/>
    <w:lvl w:ilvl="0" w:tplc="7C4AB4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040"/>
    <w:rsid w:val="00041896"/>
    <w:rsid w:val="00045040"/>
    <w:rsid w:val="000F0F97"/>
    <w:rsid w:val="0019779E"/>
    <w:rsid w:val="0035467F"/>
    <w:rsid w:val="003E21EE"/>
    <w:rsid w:val="0092383A"/>
    <w:rsid w:val="009270AD"/>
    <w:rsid w:val="009F742F"/>
    <w:rsid w:val="00D46428"/>
    <w:rsid w:val="00D53BDD"/>
    <w:rsid w:val="00DC5FF3"/>
    <w:rsid w:val="00E038C0"/>
    <w:rsid w:val="00EF7158"/>
    <w:rsid w:val="00F756E3"/>
    <w:rsid w:val="00FC40A4"/>
    <w:rsid w:val="00FF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D272F"/>
  <w15:chartTrackingRefBased/>
  <w15:docId w15:val="{1C27C387-4607-4F47-9EA1-4AAFB8525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5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5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A7E396ED</Template>
  <TotalTime>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Ridley</dc:creator>
  <cp:keywords/>
  <dc:description/>
  <cp:lastModifiedBy>Miss S. Perry</cp:lastModifiedBy>
  <cp:revision>3</cp:revision>
  <dcterms:created xsi:type="dcterms:W3CDTF">2020-07-17T08:22:00Z</dcterms:created>
  <dcterms:modified xsi:type="dcterms:W3CDTF">2020-07-17T13:46:00Z</dcterms:modified>
</cp:coreProperties>
</file>